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E6" w:rsidRPr="0019300D" w:rsidRDefault="00D9632B" w:rsidP="00D9632B">
      <w:pPr>
        <w:pStyle w:val="a3"/>
        <w:spacing w:before="61" w:line="322" w:lineRule="exact"/>
        <w:ind w:left="0" w:right="65"/>
        <w:jc w:val="center"/>
        <w:rPr>
          <w:b/>
        </w:rPr>
      </w:pPr>
      <w:r w:rsidRPr="0019300D">
        <w:rPr>
          <w:b/>
        </w:rPr>
        <w:t>Информация</w:t>
      </w:r>
    </w:p>
    <w:p w:rsidR="0019300D" w:rsidRDefault="00D9632B" w:rsidP="00D9632B">
      <w:pPr>
        <w:pStyle w:val="a3"/>
        <w:ind w:left="0" w:right="65"/>
        <w:jc w:val="center"/>
        <w:rPr>
          <w:b/>
        </w:rPr>
      </w:pPr>
      <w:r w:rsidRPr="0019300D">
        <w:rPr>
          <w:b/>
        </w:rPr>
        <w:t xml:space="preserve">для участников итогового сочинения (изложения) </w:t>
      </w:r>
    </w:p>
    <w:p w:rsidR="00FD3DE6" w:rsidRPr="0019300D" w:rsidRDefault="00D9632B" w:rsidP="00D9632B">
      <w:pPr>
        <w:pStyle w:val="a3"/>
        <w:ind w:left="0" w:right="65"/>
        <w:jc w:val="center"/>
        <w:rPr>
          <w:b/>
        </w:rPr>
      </w:pPr>
      <w:r w:rsidRPr="0019300D">
        <w:rPr>
          <w:b/>
        </w:rPr>
        <w:t xml:space="preserve">в МОУ СОШ № 4 </w:t>
      </w:r>
      <w:r w:rsidRPr="0019300D">
        <w:rPr>
          <w:b/>
          <w:spacing w:val="-67"/>
        </w:rPr>
        <w:t xml:space="preserve"> </w:t>
      </w:r>
      <w:r w:rsidRPr="0019300D">
        <w:rPr>
          <w:b/>
        </w:rPr>
        <w:t>г.</w:t>
      </w:r>
      <w:r w:rsidRPr="0019300D">
        <w:rPr>
          <w:b/>
          <w:spacing w:val="-3"/>
        </w:rPr>
        <w:t xml:space="preserve"> </w:t>
      </w:r>
      <w:r w:rsidRPr="0019300D">
        <w:rPr>
          <w:b/>
        </w:rPr>
        <w:t>Буденновска</w:t>
      </w:r>
      <w:r w:rsidRPr="0019300D">
        <w:rPr>
          <w:b/>
          <w:spacing w:val="2"/>
        </w:rPr>
        <w:t xml:space="preserve"> </w:t>
      </w:r>
      <w:r w:rsidRPr="0019300D">
        <w:rPr>
          <w:b/>
        </w:rPr>
        <w:t>в</w:t>
      </w:r>
      <w:r w:rsidRPr="0019300D">
        <w:rPr>
          <w:b/>
          <w:spacing w:val="-2"/>
        </w:rPr>
        <w:t xml:space="preserve"> </w:t>
      </w:r>
      <w:r w:rsidRPr="0019300D">
        <w:rPr>
          <w:b/>
        </w:rPr>
        <w:t>202</w:t>
      </w:r>
      <w:r w:rsidR="0051637F">
        <w:rPr>
          <w:b/>
        </w:rPr>
        <w:t>3</w:t>
      </w:r>
      <w:r w:rsidRPr="0019300D">
        <w:rPr>
          <w:b/>
        </w:rPr>
        <w:t>-</w:t>
      </w:r>
      <w:r w:rsidR="0051637F">
        <w:rPr>
          <w:b/>
        </w:rPr>
        <w:t>20</w:t>
      </w:r>
      <w:r w:rsidRPr="0019300D">
        <w:rPr>
          <w:b/>
        </w:rPr>
        <w:t>2</w:t>
      </w:r>
      <w:r w:rsidR="0051637F">
        <w:rPr>
          <w:b/>
        </w:rPr>
        <w:t>4</w:t>
      </w:r>
      <w:r w:rsidRPr="0019300D">
        <w:rPr>
          <w:b/>
        </w:rPr>
        <w:t xml:space="preserve"> учебном году</w:t>
      </w:r>
    </w:p>
    <w:p w:rsidR="00FD3DE6" w:rsidRDefault="00FD3DE6">
      <w:pPr>
        <w:pStyle w:val="a3"/>
        <w:spacing w:before="11"/>
        <w:ind w:left="0"/>
        <w:rPr>
          <w:sz w:val="27"/>
        </w:rPr>
      </w:pPr>
    </w:p>
    <w:p w:rsidR="00FD3DE6" w:rsidRDefault="00D9632B" w:rsidP="00D9632B">
      <w:pPr>
        <w:pStyle w:val="a5"/>
        <w:numPr>
          <w:ilvl w:val="0"/>
          <w:numId w:val="2"/>
        </w:numPr>
        <w:tabs>
          <w:tab w:val="left" w:pos="326"/>
        </w:tabs>
        <w:ind w:left="0" w:right="65" w:firstLine="284"/>
        <w:jc w:val="both"/>
        <w:rPr>
          <w:sz w:val="28"/>
        </w:rPr>
      </w:pPr>
      <w:r>
        <w:rPr>
          <w:sz w:val="28"/>
        </w:rPr>
        <w:t xml:space="preserve"> Итоговое сочинение (изложение) как условие допуска к ГИА проводится для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XI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FD3DE6" w:rsidRDefault="00D9632B" w:rsidP="00D9632B">
      <w:pPr>
        <w:pStyle w:val="a5"/>
        <w:numPr>
          <w:ilvl w:val="0"/>
          <w:numId w:val="2"/>
        </w:numPr>
        <w:tabs>
          <w:tab w:val="left" w:pos="394"/>
        </w:tabs>
        <w:ind w:left="0" w:right="65" w:firstLine="284"/>
        <w:jc w:val="both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две недели до начала проведения итогового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 обучающиеся XI класса подают заявления заместителю директора по УВР Е.В. Кудиновой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 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Буденновска (не позднее 2</w:t>
      </w:r>
      <w:r w:rsidR="0051637F">
        <w:rPr>
          <w:sz w:val="28"/>
        </w:rPr>
        <w:t>2</w:t>
      </w:r>
      <w:r>
        <w:rPr>
          <w:sz w:val="28"/>
        </w:rPr>
        <w:t xml:space="preserve"> ноября 202</w:t>
      </w:r>
      <w:r w:rsidR="0051637F">
        <w:rPr>
          <w:sz w:val="28"/>
        </w:rPr>
        <w:t>3</w:t>
      </w:r>
      <w:r>
        <w:rPr>
          <w:sz w:val="28"/>
        </w:rPr>
        <w:t xml:space="preserve"> года).</w:t>
      </w:r>
    </w:p>
    <w:p w:rsidR="00FD3DE6" w:rsidRDefault="00D9632B" w:rsidP="00D9632B">
      <w:pPr>
        <w:pStyle w:val="a5"/>
        <w:numPr>
          <w:ilvl w:val="0"/>
          <w:numId w:val="2"/>
        </w:numPr>
        <w:tabs>
          <w:tab w:val="left" w:pos="395"/>
        </w:tabs>
        <w:spacing w:before="1"/>
        <w:ind w:left="0" w:right="65" w:firstLine="284"/>
        <w:jc w:val="both"/>
        <w:rPr>
          <w:sz w:val="28"/>
        </w:rPr>
      </w:pPr>
      <w:r>
        <w:rPr>
          <w:sz w:val="28"/>
        </w:rPr>
        <w:t>Итоговое сочинение (изложение) проводится в первую среду декабря на 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МОУ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 № 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Буденновска (0</w:t>
      </w:r>
      <w:r w:rsidR="00FB4C32">
        <w:rPr>
          <w:sz w:val="28"/>
        </w:rPr>
        <w:t>6</w:t>
      </w:r>
      <w:r>
        <w:rPr>
          <w:sz w:val="28"/>
        </w:rPr>
        <w:t xml:space="preserve"> декабря 202</w:t>
      </w:r>
      <w:r w:rsidR="00FB4C32">
        <w:rPr>
          <w:sz w:val="28"/>
        </w:rPr>
        <w:t>3</w:t>
      </w:r>
      <w:r>
        <w:rPr>
          <w:sz w:val="28"/>
        </w:rPr>
        <w:t xml:space="preserve"> года).</w:t>
      </w:r>
    </w:p>
    <w:p w:rsidR="00FD3DE6" w:rsidRDefault="00D9632B" w:rsidP="00D9632B">
      <w:pPr>
        <w:pStyle w:val="a5"/>
        <w:numPr>
          <w:ilvl w:val="0"/>
          <w:numId w:val="2"/>
        </w:numPr>
        <w:tabs>
          <w:tab w:val="left" w:pos="395"/>
        </w:tabs>
        <w:ind w:left="0" w:right="65" w:firstLine="284"/>
        <w:jc w:val="both"/>
        <w:rPr>
          <w:sz w:val="28"/>
        </w:rPr>
      </w:pPr>
      <w:r>
        <w:rPr>
          <w:sz w:val="28"/>
        </w:rPr>
        <w:t>К написанию итогового сочинения (изложения) в текущем учебном году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сроки (0</w:t>
      </w:r>
      <w:r w:rsidR="00E058B7">
        <w:rPr>
          <w:sz w:val="28"/>
        </w:rPr>
        <w:t>7</w:t>
      </w:r>
      <w:r>
        <w:rPr>
          <w:sz w:val="28"/>
        </w:rPr>
        <w:t xml:space="preserve"> февраля 202</w:t>
      </w:r>
      <w:r w:rsidR="00E058B7">
        <w:rPr>
          <w:sz w:val="28"/>
        </w:rPr>
        <w:t>4</w:t>
      </w:r>
      <w:r>
        <w:rPr>
          <w:sz w:val="28"/>
        </w:rPr>
        <w:t xml:space="preserve"> года, </w:t>
      </w:r>
      <w:r w:rsidR="00E058B7">
        <w:rPr>
          <w:sz w:val="28"/>
        </w:rPr>
        <w:t>10</w:t>
      </w:r>
      <w:r>
        <w:rPr>
          <w:sz w:val="28"/>
        </w:rPr>
        <w:t xml:space="preserve"> </w:t>
      </w:r>
      <w:r w:rsidR="00E058B7">
        <w:rPr>
          <w:sz w:val="28"/>
        </w:rPr>
        <w:t>апреля</w:t>
      </w:r>
      <w:r>
        <w:rPr>
          <w:sz w:val="28"/>
        </w:rPr>
        <w:t xml:space="preserve"> 202</w:t>
      </w:r>
      <w:r w:rsidR="00E058B7">
        <w:rPr>
          <w:sz w:val="28"/>
        </w:rPr>
        <w:t>4</w:t>
      </w:r>
      <w:r>
        <w:rPr>
          <w:sz w:val="28"/>
        </w:rPr>
        <w:t xml:space="preserve"> года) 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допускаются:</w:t>
      </w:r>
    </w:p>
    <w:p w:rsidR="00FD3DE6" w:rsidRDefault="00D9632B" w:rsidP="00D9632B">
      <w:pPr>
        <w:pStyle w:val="a5"/>
        <w:numPr>
          <w:ilvl w:val="0"/>
          <w:numId w:val="1"/>
        </w:numPr>
        <w:tabs>
          <w:tab w:val="left" w:pos="277"/>
        </w:tabs>
        <w:spacing w:before="1"/>
        <w:ind w:left="0" w:right="65" w:firstLine="284"/>
        <w:jc w:val="both"/>
        <w:rPr>
          <w:sz w:val="28"/>
        </w:rPr>
      </w:pPr>
      <w:r>
        <w:rPr>
          <w:sz w:val="28"/>
        </w:rPr>
        <w:t>обучающиеся XI класса, получившие по итоговому сочинению (изложению)</w:t>
      </w:r>
      <w:r>
        <w:rPr>
          <w:spacing w:val="-67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(«незачет»),</w:t>
      </w:r>
    </w:p>
    <w:p w:rsidR="00FD3DE6" w:rsidRDefault="00D9632B" w:rsidP="00D9632B">
      <w:pPr>
        <w:pStyle w:val="a5"/>
        <w:numPr>
          <w:ilvl w:val="0"/>
          <w:numId w:val="1"/>
        </w:numPr>
        <w:tabs>
          <w:tab w:val="left" w:pos="277"/>
        </w:tabs>
        <w:ind w:left="0" w:right="65" w:firstLine="284"/>
        <w:jc w:val="both"/>
        <w:rPr>
          <w:sz w:val="28"/>
        </w:rPr>
      </w:pPr>
      <w:r>
        <w:rPr>
          <w:sz w:val="28"/>
        </w:rPr>
        <w:t>обучающиеся XI класса, удаленные с итогового сочинения (изложения) за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нарушение требований, </w:t>
      </w:r>
      <w:r w:rsidR="00D258D6">
        <w:rPr>
          <w:sz w:val="28"/>
        </w:rPr>
        <w:t>перечисленных в</w:t>
      </w:r>
      <w:r>
        <w:rPr>
          <w:sz w:val="28"/>
        </w:rPr>
        <w:t xml:space="preserve"> </w:t>
      </w:r>
      <w:r w:rsidR="00D258D6">
        <w:rPr>
          <w:sz w:val="28"/>
        </w:rPr>
        <w:t>под</w:t>
      </w:r>
      <w:r>
        <w:rPr>
          <w:sz w:val="28"/>
        </w:rPr>
        <w:t>пункт</w:t>
      </w:r>
      <w:r w:rsidR="00D258D6">
        <w:rPr>
          <w:sz w:val="28"/>
        </w:rPr>
        <w:t>е</w:t>
      </w:r>
      <w:r>
        <w:rPr>
          <w:sz w:val="28"/>
        </w:rPr>
        <w:t xml:space="preserve"> </w:t>
      </w:r>
      <w:r w:rsidR="00D258D6">
        <w:rPr>
          <w:sz w:val="28"/>
        </w:rPr>
        <w:t>4.3.15</w:t>
      </w:r>
      <w:r>
        <w:rPr>
          <w:sz w:val="28"/>
        </w:rPr>
        <w:t xml:space="preserve"> </w:t>
      </w:r>
      <w:r w:rsidR="00D258D6">
        <w:rPr>
          <w:sz w:val="28"/>
        </w:rPr>
        <w:t>Методических рекомендаций по</w:t>
      </w:r>
      <w:r>
        <w:rPr>
          <w:sz w:val="28"/>
        </w:rPr>
        <w:t xml:space="preserve"> проведени</w:t>
      </w:r>
      <w:r w:rsidR="00D258D6"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сочинения (изложения)</w:t>
      </w:r>
      <w:r w:rsidR="00D258D6">
        <w:rPr>
          <w:sz w:val="28"/>
        </w:rPr>
        <w:t xml:space="preserve"> в 2023/24 </w:t>
      </w:r>
      <w:proofErr w:type="spellStart"/>
      <w:r w:rsidR="00D258D6">
        <w:rPr>
          <w:sz w:val="28"/>
        </w:rPr>
        <w:t>уч</w:t>
      </w:r>
      <w:proofErr w:type="gramStart"/>
      <w:r w:rsidR="00D258D6">
        <w:rPr>
          <w:sz w:val="28"/>
        </w:rPr>
        <w:t>.г</w:t>
      </w:r>
      <w:proofErr w:type="gramEnd"/>
      <w:r w:rsidR="00D258D6">
        <w:rPr>
          <w:sz w:val="28"/>
        </w:rPr>
        <w:t>оду</w:t>
      </w:r>
      <w:proofErr w:type="spellEnd"/>
      <w:r>
        <w:rPr>
          <w:sz w:val="28"/>
        </w:rPr>
        <w:t>,</w:t>
      </w:r>
    </w:p>
    <w:p w:rsidR="00FD3DE6" w:rsidRDefault="00D9632B" w:rsidP="00D9632B">
      <w:pPr>
        <w:pStyle w:val="a5"/>
        <w:numPr>
          <w:ilvl w:val="0"/>
          <w:numId w:val="1"/>
        </w:numPr>
        <w:tabs>
          <w:tab w:val="left" w:pos="277"/>
        </w:tabs>
        <w:ind w:left="0" w:right="65" w:firstLine="284"/>
        <w:jc w:val="both"/>
        <w:rPr>
          <w:sz w:val="28"/>
        </w:rPr>
      </w:pPr>
      <w:r>
        <w:rPr>
          <w:sz w:val="28"/>
        </w:rPr>
        <w:t>обучающиеся XI класса, не явившиеся на итоговое сочинение (изложение) по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уважительным причинам (болезнь или иные обстоятельства), подтвержденным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документально,</w:t>
      </w:r>
    </w:p>
    <w:p w:rsidR="00FD3DE6" w:rsidRDefault="00D9632B" w:rsidP="00D9632B">
      <w:pPr>
        <w:pStyle w:val="a5"/>
        <w:numPr>
          <w:ilvl w:val="0"/>
          <w:numId w:val="1"/>
        </w:numPr>
        <w:tabs>
          <w:tab w:val="left" w:pos="277"/>
        </w:tabs>
        <w:ind w:left="0" w:right="65" w:firstLine="284"/>
        <w:jc w:val="both"/>
        <w:rPr>
          <w:sz w:val="28"/>
        </w:rPr>
      </w:pPr>
      <w:r>
        <w:rPr>
          <w:sz w:val="28"/>
        </w:rPr>
        <w:t>обучающиеся XI класса, не завершившие написание итогового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 по уважительным причинам (болезнь или иные обстоятельства),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документально.</w:t>
      </w:r>
    </w:p>
    <w:p w:rsidR="00D9632B" w:rsidRPr="00D9632B" w:rsidRDefault="00D9632B" w:rsidP="00CB0ABE">
      <w:pPr>
        <w:pStyle w:val="a5"/>
        <w:numPr>
          <w:ilvl w:val="0"/>
          <w:numId w:val="2"/>
        </w:numPr>
        <w:tabs>
          <w:tab w:val="left" w:pos="394"/>
        </w:tabs>
        <w:spacing w:line="322" w:lineRule="exact"/>
        <w:ind w:right="65" w:firstLine="172"/>
        <w:rPr>
          <w:sz w:val="28"/>
        </w:rPr>
      </w:pPr>
      <w:r>
        <w:rPr>
          <w:sz w:val="28"/>
        </w:rPr>
        <w:t xml:space="preserve"> С</w:t>
      </w:r>
      <w:r w:rsidRPr="00D9632B"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 w:rsidRPr="00D9632B">
        <w:rPr>
          <w:spacing w:val="-2"/>
          <w:sz w:val="28"/>
        </w:rPr>
        <w:t xml:space="preserve"> </w:t>
      </w:r>
      <w:r>
        <w:rPr>
          <w:sz w:val="28"/>
        </w:rPr>
        <w:t>итогового</w:t>
      </w:r>
      <w:r w:rsidRPr="00D9632B">
        <w:rPr>
          <w:sz w:val="28"/>
        </w:rPr>
        <w:t xml:space="preserve"> </w:t>
      </w:r>
      <w:r>
        <w:rPr>
          <w:sz w:val="28"/>
        </w:rPr>
        <w:t>сочинения</w:t>
      </w:r>
      <w:r w:rsidRPr="00D9632B">
        <w:rPr>
          <w:sz w:val="28"/>
        </w:rPr>
        <w:t xml:space="preserve"> </w:t>
      </w:r>
      <w:r>
        <w:rPr>
          <w:sz w:val="28"/>
        </w:rPr>
        <w:t>(изложения)</w:t>
      </w:r>
      <w:r w:rsidRPr="00D9632B">
        <w:rPr>
          <w:sz w:val="28"/>
        </w:rPr>
        <w:t xml:space="preserve"> </w:t>
      </w:r>
      <w:r>
        <w:rPr>
          <w:sz w:val="28"/>
        </w:rPr>
        <w:t>участники</w:t>
      </w:r>
      <w:r w:rsidRPr="00D9632B">
        <w:rPr>
          <w:sz w:val="28"/>
        </w:rPr>
        <w:t xml:space="preserve"> </w:t>
      </w:r>
      <w:r>
        <w:rPr>
          <w:sz w:val="28"/>
        </w:rPr>
        <w:t xml:space="preserve">могут </w:t>
      </w:r>
      <w:r w:rsidRPr="00D9632B">
        <w:rPr>
          <w:sz w:val="28"/>
        </w:rPr>
        <w:t>ознакомиться в МОУ СОШ № 4 г. Буденновск</w:t>
      </w:r>
      <w:r>
        <w:rPr>
          <w:sz w:val="28"/>
        </w:rPr>
        <w:t xml:space="preserve"> (у заместителя директора по УВР Кудиновой Е.В.)</w:t>
      </w:r>
      <w:r w:rsidRPr="00D9632B">
        <w:rPr>
          <w:sz w:val="28"/>
        </w:rPr>
        <w:t xml:space="preserve"> или на официальном сайте РЦОИ Ставропольского края</w:t>
      </w:r>
      <w:r w:rsidR="0019300D">
        <w:rPr>
          <w:sz w:val="28"/>
        </w:rPr>
        <w:t xml:space="preserve"> </w:t>
      </w:r>
      <w:r w:rsidR="0019300D" w:rsidRPr="0019300D">
        <w:rPr>
          <w:sz w:val="28"/>
        </w:rPr>
        <w:t>(http://stavrcoi.ru).</w:t>
      </w:r>
    </w:p>
    <w:p w:rsidR="00FD3DE6" w:rsidRPr="00CB0ABE" w:rsidRDefault="00D9632B" w:rsidP="00D9632B">
      <w:pPr>
        <w:pStyle w:val="a5"/>
        <w:numPr>
          <w:ilvl w:val="0"/>
          <w:numId w:val="2"/>
        </w:numPr>
        <w:tabs>
          <w:tab w:val="left" w:pos="394"/>
        </w:tabs>
        <w:ind w:left="0" w:right="65" w:firstLine="284"/>
        <w:jc w:val="both"/>
        <w:rPr>
          <w:sz w:val="28"/>
        </w:rPr>
      </w:pPr>
      <w:r w:rsidRPr="00CB0ABE">
        <w:rPr>
          <w:sz w:val="28"/>
        </w:rPr>
        <w:t>Обучающиеся XI класса, получившие по итоговому сочинению (изложению)</w:t>
      </w:r>
      <w:r w:rsidRPr="00CB0ABE">
        <w:rPr>
          <w:spacing w:val="1"/>
          <w:sz w:val="28"/>
        </w:rPr>
        <w:t xml:space="preserve"> </w:t>
      </w:r>
      <w:r w:rsidRPr="00CB0ABE">
        <w:rPr>
          <w:sz w:val="28"/>
        </w:rPr>
        <w:t>неудовлетворительный результат («незачет»), могут быть повторно допущены к</w:t>
      </w:r>
      <w:r w:rsidRPr="00CB0ABE">
        <w:rPr>
          <w:spacing w:val="1"/>
          <w:sz w:val="28"/>
        </w:rPr>
        <w:t xml:space="preserve"> </w:t>
      </w:r>
      <w:r w:rsidRPr="00CB0ABE">
        <w:rPr>
          <w:sz w:val="28"/>
        </w:rPr>
        <w:t>участию в итоговом сочинении (изложении) в текущем учебном году, но не более</w:t>
      </w:r>
      <w:r w:rsidRPr="00CB0ABE">
        <w:rPr>
          <w:spacing w:val="-67"/>
          <w:sz w:val="28"/>
        </w:rPr>
        <w:t xml:space="preserve"> </w:t>
      </w:r>
      <w:r w:rsidRPr="00CB0ABE">
        <w:rPr>
          <w:sz w:val="28"/>
        </w:rPr>
        <w:t>двух раз и</w:t>
      </w:r>
      <w:r w:rsidR="00CB0ABE" w:rsidRPr="00CB0ABE">
        <w:rPr>
          <w:sz w:val="28"/>
        </w:rPr>
        <w:t xml:space="preserve"> только в дополнительные сроки.</w:t>
      </w:r>
    </w:p>
    <w:p w:rsidR="00FD3DE6" w:rsidRDefault="00D9632B" w:rsidP="00D9632B">
      <w:pPr>
        <w:pStyle w:val="a5"/>
        <w:numPr>
          <w:ilvl w:val="0"/>
          <w:numId w:val="2"/>
        </w:numPr>
        <w:tabs>
          <w:tab w:val="left" w:pos="395"/>
        </w:tabs>
        <w:ind w:left="0" w:right="65" w:firstLine="284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(изложение)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ГИА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бессрочно.</w:t>
      </w:r>
    </w:p>
    <w:p w:rsidR="00FD3DE6" w:rsidRDefault="00D9632B" w:rsidP="00D9632B">
      <w:pPr>
        <w:pStyle w:val="a5"/>
        <w:numPr>
          <w:ilvl w:val="0"/>
          <w:numId w:val="2"/>
        </w:numPr>
        <w:tabs>
          <w:tab w:val="left" w:pos="395"/>
        </w:tabs>
        <w:spacing w:before="1"/>
        <w:ind w:left="0" w:right="65" w:firstLine="284"/>
        <w:jc w:val="both"/>
        <w:rPr>
          <w:sz w:val="28"/>
        </w:rPr>
      </w:pPr>
      <w:r>
        <w:rPr>
          <w:sz w:val="28"/>
        </w:rPr>
        <w:t>Итоговое сочинение (изложение) оценивается по системе «зачет» или «незачет»</w:t>
      </w:r>
      <w:r>
        <w:rPr>
          <w:spacing w:val="-67"/>
          <w:sz w:val="28"/>
        </w:rPr>
        <w:t xml:space="preserve"> </w:t>
      </w:r>
      <w:r>
        <w:rPr>
          <w:sz w:val="28"/>
        </w:rPr>
        <w:t>по критериям,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.</w:t>
      </w:r>
    </w:p>
    <w:p w:rsidR="00FD3DE6" w:rsidRPr="00D9632B" w:rsidRDefault="00D9632B" w:rsidP="00D9632B">
      <w:pPr>
        <w:pStyle w:val="a5"/>
        <w:numPr>
          <w:ilvl w:val="0"/>
          <w:numId w:val="2"/>
        </w:numPr>
        <w:tabs>
          <w:tab w:val="left" w:pos="395"/>
        </w:tabs>
        <w:ind w:left="0" w:right="65" w:firstLine="284"/>
        <w:jc w:val="both"/>
        <w:rPr>
          <w:sz w:val="28"/>
        </w:rPr>
      </w:pPr>
      <w:r>
        <w:rPr>
          <w:sz w:val="28"/>
        </w:rPr>
        <w:t>Во время проведения итогового сочинения (изложения) участникам итогового</w:t>
      </w:r>
      <w:r w:rsidRPr="00D9632B">
        <w:rPr>
          <w:spacing w:val="1"/>
          <w:sz w:val="28"/>
        </w:rPr>
        <w:t xml:space="preserve"> </w:t>
      </w:r>
      <w:r>
        <w:rPr>
          <w:sz w:val="28"/>
        </w:rPr>
        <w:t>сочинения (изложения) запрещено иметь при себе средства связи, фото-, аудио- и</w:t>
      </w:r>
      <w:r w:rsidRPr="00D9632B">
        <w:rPr>
          <w:spacing w:val="-67"/>
          <w:sz w:val="28"/>
        </w:rPr>
        <w:t xml:space="preserve"> </w:t>
      </w:r>
      <w:r>
        <w:rPr>
          <w:sz w:val="28"/>
        </w:rPr>
        <w:t>видеоаппаратуру, справочные материалы, письменные заметки и иные средства</w:t>
      </w:r>
      <w:r w:rsidRPr="00D9632B"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 w:rsidRPr="00D9632B"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Pr="00D9632B"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 w:rsidRPr="00D9632B"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 w:rsidRPr="00D9632B"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 w:rsidRPr="00D9632B">
        <w:rPr>
          <w:spacing w:val="-4"/>
          <w:sz w:val="28"/>
        </w:rPr>
        <w:t xml:space="preserve"> </w:t>
      </w:r>
      <w:r>
        <w:rPr>
          <w:sz w:val="28"/>
        </w:rPr>
        <w:t>орфографические</w:t>
      </w:r>
      <w:r w:rsidRPr="00D9632B">
        <w:rPr>
          <w:spacing w:val="-1"/>
          <w:sz w:val="28"/>
        </w:rPr>
        <w:t xml:space="preserve"> </w:t>
      </w:r>
      <w:r>
        <w:rPr>
          <w:sz w:val="28"/>
        </w:rPr>
        <w:t xml:space="preserve">словари. </w:t>
      </w:r>
      <w:r w:rsidRPr="00D9632B">
        <w:rPr>
          <w:sz w:val="28"/>
        </w:rPr>
        <w:t>Участники итогового сочинения (изложения), нарушившие установленные треб</w:t>
      </w:r>
      <w:bookmarkStart w:id="0" w:name="_GoBack"/>
      <w:bookmarkEnd w:id="0"/>
      <w:r w:rsidRPr="00D9632B">
        <w:rPr>
          <w:sz w:val="28"/>
        </w:rPr>
        <w:t>ования, удаляются с итогового сочинения (изложения).</w:t>
      </w:r>
    </w:p>
    <w:p w:rsidR="00FD3DE6" w:rsidRDefault="0019300D" w:rsidP="0019300D">
      <w:pPr>
        <w:pStyle w:val="a3"/>
        <w:ind w:left="0" w:right="65" w:firstLine="567"/>
        <w:jc w:val="both"/>
      </w:pPr>
      <w:r>
        <w:t xml:space="preserve">Результаты итогового сочинения (изложения) будут известны не ранее чем через двенадцать календарных дней </w:t>
      </w:r>
      <w:proofErr w:type="gramStart"/>
      <w:r>
        <w:t>с даты проведения</w:t>
      </w:r>
      <w:proofErr w:type="gramEnd"/>
      <w:r>
        <w:t xml:space="preserve"> итогового сочинения (изложения).</w:t>
      </w:r>
    </w:p>
    <w:p w:rsidR="00D9632B" w:rsidRDefault="00D9632B" w:rsidP="00D9632B">
      <w:pPr>
        <w:pStyle w:val="a3"/>
        <w:ind w:left="0" w:right="65" w:firstLine="284"/>
        <w:jc w:val="both"/>
      </w:pPr>
    </w:p>
    <w:p w:rsidR="00D9632B" w:rsidRDefault="00D9632B" w:rsidP="00D9632B">
      <w:pPr>
        <w:pStyle w:val="a3"/>
        <w:ind w:left="0" w:right="65" w:firstLine="284"/>
        <w:jc w:val="both"/>
      </w:pPr>
    </w:p>
    <w:p w:rsidR="00FD3DE6" w:rsidRDefault="00D9632B" w:rsidP="00D9632B">
      <w:pPr>
        <w:pStyle w:val="a3"/>
        <w:ind w:left="0" w:right="65" w:firstLine="284"/>
        <w:jc w:val="right"/>
      </w:pPr>
      <w:r>
        <w:t>Администрация</w:t>
      </w:r>
      <w:r>
        <w:rPr>
          <w:spacing w:val="-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 4</w:t>
      </w:r>
      <w:r>
        <w:rPr>
          <w:spacing w:val="-3"/>
        </w:rPr>
        <w:t xml:space="preserve"> </w:t>
      </w:r>
      <w:proofErr w:type="spellStart"/>
      <w:r>
        <w:t>г</w:t>
      </w:r>
      <w:proofErr w:type="gramStart"/>
      <w:r>
        <w:t>.Б</w:t>
      </w:r>
      <w:proofErr w:type="gramEnd"/>
      <w:r>
        <w:t>уденновск</w:t>
      </w:r>
      <w:proofErr w:type="spellEnd"/>
    </w:p>
    <w:sectPr w:rsidR="00FD3DE6">
      <w:type w:val="continuous"/>
      <w:pgSz w:w="11910" w:h="16840"/>
      <w:pgMar w:top="3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E9D"/>
    <w:multiLevelType w:val="hybridMultilevel"/>
    <w:tmpl w:val="5AC4A81E"/>
    <w:lvl w:ilvl="0" w:tplc="28AE03A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2C390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DECCB9A6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C00E67A2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4" w:tplc="4AB2ECEE"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5" w:tplc="F14A391A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216C796A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7" w:tplc="3AE25678">
      <w:numFmt w:val="bullet"/>
      <w:lvlText w:val="•"/>
      <w:lvlJc w:val="left"/>
      <w:pPr>
        <w:ind w:left="7124" w:hanging="164"/>
      </w:pPr>
      <w:rPr>
        <w:rFonts w:hint="default"/>
        <w:lang w:val="ru-RU" w:eastAsia="en-US" w:bidi="ar-SA"/>
      </w:rPr>
    </w:lvl>
    <w:lvl w:ilvl="8" w:tplc="C6B45D46">
      <w:numFmt w:val="bullet"/>
      <w:lvlText w:val="•"/>
      <w:lvlJc w:val="left"/>
      <w:pPr>
        <w:ind w:left="8125" w:hanging="164"/>
      </w:pPr>
      <w:rPr>
        <w:rFonts w:hint="default"/>
        <w:lang w:val="ru-RU" w:eastAsia="en-US" w:bidi="ar-SA"/>
      </w:rPr>
    </w:lvl>
  </w:abstractNum>
  <w:abstractNum w:abstractNumId="1">
    <w:nsid w:val="6EE80FC7"/>
    <w:multiLevelType w:val="hybridMultilevel"/>
    <w:tmpl w:val="CB668394"/>
    <w:lvl w:ilvl="0" w:tplc="3174A3CC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CA2DDEA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DC2054D4">
      <w:numFmt w:val="bullet"/>
      <w:lvlText w:val="•"/>
      <w:lvlJc w:val="left"/>
      <w:pPr>
        <w:ind w:left="2121" w:hanging="213"/>
      </w:pPr>
      <w:rPr>
        <w:rFonts w:hint="default"/>
        <w:lang w:val="ru-RU" w:eastAsia="en-US" w:bidi="ar-SA"/>
      </w:rPr>
    </w:lvl>
    <w:lvl w:ilvl="3" w:tplc="ADDC6EB2">
      <w:numFmt w:val="bullet"/>
      <w:lvlText w:val="•"/>
      <w:lvlJc w:val="left"/>
      <w:pPr>
        <w:ind w:left="3121" w:hanging="213"/>
      </w:pPr>
      <w:rPr>
        <w:rFonts w:hint="default"/>
        <w:lang w:val="ru-RU" w:eastAsia="en-US" w:bidi="ar-SA"/>
      </w:rPr>
    </w:lvl>
    <w:lvl w:ilvl="4" w:tplc="1DDC01E0">
      <w:numFmt w:val="bullet"/>
      <w:lvlText w:val="•"/>
      <w:lvlJc w:val="left"/>
      <w:pPr>
        <w:ind w:left="4122" w:hanging="213"/>
      </w:pPr>
      <w:rPr>
        <w:rFonts w:hint="default"/>
        <w:lang w:val="ru-RU" w:eastAsia="en-US" w:bidi="ar-SA"/>
      </w:rPr>
    </w:lvl>
    <w:lvl w:ilvl="5" w:tplc="35D828E2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CA50E074">
      <w:numFmt w:val="bullet"/>
      <w:lvlText w:val="•"/>
      <w:lvlJc w:val="left"/>
      <w:pPr>
        <w:ind w:left="6123" w:hanging="213"/>
      </w:pPr>
      <w:rPr>
        <w:rFonts w:hint="default"/>
        <w:lang w:val="ru-RU" w:eastAsia="en-US" w:bidi="ar-SA"/>
      </w:rPr>
    </w:lvl>
    <w:lvl w:ilvl="7" w:tplc="3DD8FC48">
      <w:numFmt w:val="bullet"/>
      <w:lvlText w:val="•"/>
      <w:lvlJc w:val="left"/>
      <w:pPr>
        <w:ind w:left="7124" w:hanging="213"/>
      </w:pPr>
      <w:rPr>
        <w:rFonts w:hint="default"/>
        <w:lang w:val="ru-RU" w:eastAsia="en-US" w:bidi="ar-SA"/>
      </w:rPr>
    </w:lvl>
    <w:lvl w:ilvl="8" w:tplc="20BC1262">
      <w:numFmt w:val="bullet"/>
      <w:lvlText w:val="•"/>
      <w:lvlJc w:val="left"/>
      <w:pPr>
        <w:ind w:left="8125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3DE6"/>
    <w:rsid w:val="0019300D"/>
    <w:rsid w:val="00342280"/>
    <w:rsid w:val="0051637F"/>
    <w:rsid w:val="00CB0ABE"/>
    <w:rsid w:val="00D258D6"/>
    <w:rsid w:val="00D9632B"/>
    <w:rsid w:val="00E058B7"/>
    <w:rsid w:val="00FB4C32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9632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9632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Asus</cp:lastModifiedBy>
  <cp:revision>10</cp:revision>
  <dcterms:created xsi:type="dcterms:W3CDTF">2022-12-14T09:55:00Z</dcterms:created>
  <dcterms:modified xsi:type="dcterms:W3CDTF">2023-11-07T05:19:00Z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2022-12-14T00:00:00Z</vt:filetime>
  </property>
</Properties>
</file>